
<file path=[Content_Types].xml><?xml version="1.0" encoding="utf-8"?>
<Types xmlns="http://schemas.openxmlformats.org/package/2006/content-types">
  <Default ContentType="image/jpeg" Extension="jpg"/>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3627120" cy="1462242"/>
                <wp:effectExtent b="0" l="0" r="0" t="0"/>
                <wp:wrapNone/>
                <wp:docPr id="1030" name=""/>
                <a:graphic>
                  <a:graphicData uri="http://schemas.microsoft.com/office/word/2010/wordprocessingShape">
                    <wps:wsp>
                      <wps:cNvSpPr/>
                      <wps:cNvPr id="3" name="Shape 3"/>
                      <wps:spPr>
                        <a:xfrm>
                          <a:off x="3537203" y="3068483"/>
                          <a:ext cx="3617595" cy="14230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t xml:space="preserve">Parent Advisory Committee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1"/>
                                <w:i w:val="1"/>
                                <w:smallCaps w:val="0"/>
                                <w:strike w:val="0"/>
                                <w:color w:val="000000"/>
                                <w:sz w:val="36"/>
                                <w:vertAlign w:val="baseline"/>
                              </w:rPr>
                              <w:t xml:space="preserve">Comité Asesor de Padres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General Meeting/ Reunión General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w:t>
                            </w:r>
                            <w:r w:rsidDel="00000000" w:rsidR="00000000" w:rsidRPr="00000000">
                              <w:rPr>
                                <w:rFonts w:ascii="Arial" w:cs="Arial" w:eastAsia="Arial" w:hAnsi="Arial"/>
                                <w:b w:val="1"/>
                                <w:i w:val="1"/>
                                <w:smallCaps w:val="0"/>
                                <w:strike w:val="0"/>
                                <w:color w:val="000000"/>
                                <w:sz w:val="18"/>
                                <w:vertAlign w:val="baseline"/>
                              </w:rPr>
                              <w:t xml:space="preserve">March</w:t>
                            </w:r>
                            <w:r w:rsidDel="00000000" w:rsidR="00000000" w:rsidRPr="00000000">
                              <w:rPr>
                                <w:rFonts w:ascii="Arial" w:cs="Arial" w:eastAsia="Arial" w:hAnsi="Arial"/>
                                <w:b w:val="1"/>
                                <w:i w:val="1"/>
                                <w:smallCaps w:val="0"/>
                                <w:strike w:val="0"/>
                                <w:color w:val="000000"/>
                                <w:sz w:val="18"/>
                                <w:vertAlign w:val="baseline"/>
                              </w:rPr>
                              <w:t xml:space="preserve"> 4, 2021 / 4 de </w:t>
                            </w:r>
                            <w:r w:rsidDel="00000000" w:rsidR="00000000" w:rsidRPr="00000000">
                              <w:rPr>
                                <w:rFonts w:ascii="Arial" w:cs="Arial" w:eastAsia="Arial" w:hAnsi="Arial"/>
                                <w:b w:val="1"/>
                                <w:i w:val="1"/>
                                <w:smallCaps w:val="0"/>
                                <w:strike w:val="0"/>
                                <w:color w:val="000000"/>
                                <w:sz w:val="18"/>
                                <w:vertAlign w:val="baseline"/>
                              </w:rPr>
                              <w:t xml:space="preserve">marz</w:t>
                            </w:r>
                            <w:r w:rsidDel="00000000" w:rsidR="00000000" w:rsidRPr="00000000">
                              <w:rPr>
                                <w:rFonts w:ascii="Arial" w:cs="Arial" w:eastAsia="Arial" w:hAnsi="Arial"/>
                                <w:b w:val="1"/>
                                <w:i w:val="1"/>
                                <w:smallCaps w:val="0"/>
                                <w:strike w:val="0"/>
                                <w:color w:val="000000"/>
                                <w:sz w:val="18"/>
                                <w:vertAlign w:val="baseline"/>
                              </w:rPr>
                              <w:t xml:space="preserve">o del 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5:30 p.m.- 7:00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Virtual Meeting/ junta virtual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3627120" cy="1462242"/>
                <wp:effectExtent b="0" l="0" r="0" t="0"/>
                <wp:wrapNone/>
                <wp:docPr id="103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627120" cy="146224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wrapSquare wrapText="bothSides" distB="0" distT="0" distL="114300" distR="114300"/>
                <wp:docPr id="1027" name=""/>
                <a:graphic>
                  <a:graphicData uri="http://schemas.microsoft.com/office/word/2010/wordprocessingShape">
                    <wps:wsp>
                      <wps:cNvSpPr txBox="1"/>
                      <wps:spPr>
                        <a:xfrm>
                          <a:off x="0" y="0"/>
                          <a:ext cx="1508125" cy="1216660"/>
                        </a:xfrm>
                        <a:prstGeom prst="rect"/>
                        <a:solidFill>
                          <a:srgbClr val="FFFFFF"/>
                        </a:solidFill>
                        <a:ln cap="flat" cmpd="sng" w="9525" algn="ctr">
                          <a:noFill/>
                          <a:miter lim="800000"/>
                          <a:headEnd/>
                          <a:tailEnd/>
                        </a:ln>
                      </wps:spPr>
                      <wps:txbx>
                        <w:txbxContent>
                          <w:p w:rsidR="00000000" w:rsidDel="00000000" w:rsidP="000D7F90" w:rsidRDefault="00000000" w:rsidRPr="00000000">
                            <w:pPr>
                              <w:pStyle w:val="Normal"/>
                              <w:suppressAutoHyphens w:val="1"/>
                              <w:spacing w:line="1" w:lineRule="atLeast"/>
                              <w:ind w:leftChars="-1" w:rightChars="0" w:firstLineChars="-1"/>
                              <w:jc w:val="both"/>
                              <w:textDirection w:val="btLr"/>
                              <w:textAlignment w:val="top"/>
                              <w:outlineLvl w:val="0"/>
                              <w:rPr>
                                <w:noProof w:val="1"/>
                                <w:w w:val="100"/>
                                <w:position w:val="-1"/>
                                <w:effect w:val="none"/>
                                <w:vertAlign w:val="baseline"/>
                                <w:cs w:val="0"/>
                                <w:em w:val="none"/>
                                <w:lang w:eastAsia="und" w:val="und"/>
                              </w:rPr>
                            </w:pPr>
                            <w:r w:rsidDel="000000-1" w:rsidR="10181286" w:rsidRPr="000000-1">
                              <w:rPr>
                                <w:w w:val="100"/>
                                <w:position w:val="-1"/>
                                <w:effect w:val="none"/>
                                <w:vertAlign w:val="baseline"/>
                                <w:cs w:val="0"/>
                                <w:em w:val="none"/>
                                <w:lang/>
                                <w:specVanish w:val="1"/>
                              </w:rPr>
                              <w:drawing>
                                <wp:inline distB="0" distT="0" distL="114300" distR="114300">
                                  <wp:extent cx="1325245" cy="1124585"/>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1325245" cy="1124585"/>
                                          </a:xfrm>
                                          <a:prstGeom prst="rect">
                                            <a:avLst/>
                                          </a:prstGeom>
                                          <a:ln cap="rnd" cmpd="sng" w="9525" algn="ctr">
                                            <a:noFill/>
                                            <a:miter lim="800000"/>
                                            <a:headEnd/>
                                            <a:tailEnd/>
                                          </a:ln>
                                        </pic:spPr>
                                      </pic:pic>
                                    </a:graphicData>
                                  </a:graphic>
                                </wp:inline>
                              </w:drawing>
                            </w:r>
                            <w:r w:rsidDel="000000-1" w:rsidR="10181286" w:rsidRPr="05726886">
                              <w:rPr>
                                <w:noProof w:val="1"/>
                                <w:w w:val="100"/>
                                <w:position w:val="-1"/>
                                <w:effect w:val="none"/>
                                <w:vertAlign w:val="baseline"/>
                                <w:cs w:val="0"/>
                                <w:em w:val="none"/>
                                <w:lang w:eastAsia="und" w:val="und"/>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01812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effectExtent b="0" l="0" r="0" t="0"/>
                <wp:wrapSquare wrapText="bothSides" distB="0" distT="0" distL="114300" distR="114300"/>
                <wp:docPr id="102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508125" cy="12166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3635375</wp:posOffset>
                </wp:positionH>
                <wp:positionV relativeFrom="paragraph">
                  <wp:posOffset>35560</wp:posOffset>
                </wp:positionV>
                <wp:extent cx="1771650" cy="1545590"/>
                <wp:wrapNone/>
                <wp:docPr id="1028" name=""/>
                <a:graphic>
                  <a:graphicData uri="http://schemas.microsoft.com/office/word/2010/wordprocessingShape">
                    <wps:wsp>
                      <wps:cNvSpPr txBox="1"/>
                      <wps:spPr>
                        <a:xfrm>
                          <a:off x="0" y="0"/>
                          <a:ext cx="1771650" cy="1545590"/>
                        </a:xfrm>
                        <a:prstGeom prst="rect"/>
                        <a:solidFill>
                          <a:srgbClr val="FFFFFF"/>
                        </a:solidFill>
                        <a:ln cap="flat" cmpd="sng" w="9525" algn="ctr">
                          <a:noFill/>
                          <a:miter lim="800000"/>
                          <a:headEnd/>
                          <a:tailEnd/>
                        </a:ln>
                      </wps:spPr>
                      <wps:txbx>
                        <w:txbxContent>
                          <w:p w:rsidR="00000000" w:rsidDel="00000000" w:rsidP="000C2825" w:rsidRDefault="00000000" w:rsidRPr="00000000">
                            <w:pPr>
                              <w:pStyle w:val="Normal"/>
                              <w:framePr w:anchorLock="0" w:lines="0" w:hSpace="180" w:wrap="around" w:hAnchor="text" w:vAnchor="page" w:x="979" w:y="210" w:hRule="auto"/>
                              <w:suppressAutoHyphens w:val="1"/>
                              <w:spacing w:line="1" w:lineRule="atLeast"/>
                              <w:ind w:right="260" w:leftChars="-1" w:rightChars="0" w:firstLineChars="-1"/>
                              <w:jc w:val="right"/>
                              <w:textDirection w:val="btLr"/>
                              <w:textAlignment w:val="top"/>
                              <w:outlineLvl w:val="0"/>
                              <w:rPr>
                                <w:rFonts w:ascii="Times New Roman" w:hAnsi="Times New Roman"/>
                                <w:w w:val="100"/>
                                <w:position w:val="-1"/>
                                <w:sz w:val="20"/>
                                <w:effect w:val="none"/>
                                <w:vertAlign w:val="baseline"/>
                                <w:cs w:val="0"/>
                                <w:em w:val="none"/>
                                <w:lang/>
                              </w:rPr>
                            </w:pPr>
                            <w:r w:rsidDel="000000-1" w:rsidR="10181286" w:rsidRPr="09530830">
                              <w:rPr>
                                <w:rFonts w:ascii="Times New Roman" w:hAnsi="Times New Roman"/>
                                <w:w w:val="100"/>
                                <w:position w:val="-1"/>
                                <w:sz w:val="20"/>
                                <w:effect w:val="none"/>
                                <w:vertAlign w:val="baseline"/>
                                <w:cs w:val="0"/>
                                <w:em w:val="none"/>
                                <w:lang/>
                              </w:rPr>
                            </w:r>
                          </w:p>
                          <w:p w:rsidR="00000000" w:rsidDel="00000000" w:rsidP="000C2825" w:rsidRDefault="00000000" w:rsidRPr="00000000">
                            <w:pPr>
                              <w:pStyle w:val="Normal"/>
                              <w:suppressAutoHyphens w:val="1"/>
                              <w:spacing w:line="1" w:lineRule="atLeast"/>
                              <w:ind w:right="260" w:leftChars="-1" w:rightChars="0" w:firstLineChars="-1"/>
                              <w:jc w:val="right"/>
                              <w:textDirection w:val="btLr"/>
                              <w:textAlignment w:val="top"/>
                              <w:outlineLvl w:val="0"/>
                              <w:rPr>
                                <w:w w:val="100"/>
                                <w:position w:val="-1"/>
                                <w:effect w:val="none"/>
                                <w:vertAlign w:val="baseline"/>
                                <w:cs w:val="0"/>
                                <w:em w:val="none"/>
                                <w:lang/>
                              </w:rPr>
                            </w:pPr>
                            <w:r w:rsidDel="000000-1" w:rsidR="10181286" w:rsidRPr="06768701">
                              <w:rPr>
                                <w:w w:val="100"/>
                                <w:position w:val="-1"/>
                                <w:effect w:val="none"/>
                                <w:vertAlign w:val="baseline"/>
                                <w:cs w:val="0"/>
                                <w:em w:val="none"/>
                                <w:lang/>
                                <w:specVanish w:val="1"/>
                              </w:rPr>
                              <w:drawing>
                                <wp:inline distB="0" distT="0" distL="114300" distR="114300">
                                  <wp:extent cx="1588135" cy="1071245"/>
                                  <wp:effectExtent b="0" l="0" r="0" t="0"/>
                                  <wp:docPr id="1026" name=""/>
                                  <a:graphic>
                                    <a:graphicData uri="http://schemas.openxmlformats.org/drawingml/2006/picture">
                                      <pic:pic>
                                        <pic:nvPicPr>
                                          <pic:cNvPr id="1026" name=""/>
                                          <pic:cNvPicPr/>
                                        </pic:nvPicPr>
                                        <pic:blipFill>
                                          <a:blip r:embed="rId2"/>
                                          <a:srcRect/>
                                          <a:stretch>
                                            <a:fillRect/>
                                          </a:stretch>
                                        </pic:blipFill>
                                        <pic:spPr bwMode="clr">
                                          <a:xfrm>
                                            <a:ext cx="1588135" cy="1071245"/>
                                          </a:xfrm>
                                          <a:prstGeom prst="rect">
                                            <a:avLst/>
                                          </a:prstGeom>
                                          <a:noFill/>
                                          <a:ln cap="rnd" cmpd="sng" w="9525" algn="ctr">
                                            <a:noFill/>
                                            <a:miter lim="800000"/>
                                            <a:headEnd/>
                                            <a:tailEnd/>
                                          </a:ln>
                                        </pic:spPr>
                                      </pic:pic>
                                    </a:graphicData>
                                  </a:graphic>
                                </wp:inline>
                              </w:drawing>
                            </w:r>
                            <w:r w:rsidDel="000000-1" w:rsidR="10181286" w:rsidRPr="09530830">
                              <w:rPr>
                                <w:w w:val="100"/>
                                <w:position w:val="-1"/>
                                <w:effect w:val="none"/>
                                <w:vertAlign w:val="baseline"/>
                                <w:cs w:val="0"/>
                                <w:em w:val="none"/>
                                <w:lang/>
                              </w:rPr>
                            </w:r>
                          </w:p>
                          <w:p w:rsidR="00000000" w:rsidDel="00000000" w:rsidP="00221DC2" w:rsidRDefault="00000000" w:rsidRPr="00000000">
                            <w:pPr>
                              <w:pStyle w:val="Normal"/>
                              <w:framePr w:anchorLock="0" w:lines="0" w:hSpace="180" w:wrap="around" w:hAnchor="text" w:vAnchor="page" w:x="979" w:y="210" w:hRule="auto"/>
                              <w:suppressAutoHyphens w:val="1"/>
                              <w:spacing w:line="1" w:lineRule="atLeast"/>
                              <w:ind w:right="260" w:leftChars="-1" w:rightChars="0" w:firstLineChars="-1"/>
                              <w:jc w:val="right"/>
                              <w:textDirection w:val="btLr"/>
                              <w:textAlignment w:val="top"/>
                              <w:outlineLvl w:val="0"/>
                              <w:rPr>
                                <w:rFonts w:ascii="Times New Roman" w:hAnsi="Times New Roman"/>
                                <w:w w:val="100"/>
                                <w:position w:val="-1"/>
                                <w:sz w:val="20"/>
                                <w:effect w:val="none"/>
                                <w:vertAlign w:val="baseline"/>
                                <w:cs w:val="0"/>
                                <w:em w:val="none"/>
                                <w:lang/>
                              </w:rPr>
                            </w:pPr>
                            <w:r w:rsidDel="000000-1" w:rsidR="10181286" w:rsidRPr="000000-1">
                              <w:rPr>
                                <w:rFonts w:ascii="Times New Roman" w:hAnsi="Times New Roman"/>
                                <w:w w:val="100"/>
                                <w:position w:val="-1"/>
                                <w:sz w:val="20"/>
                                <w:effect w:val="none"/>
                                <w:vertAlign w:val="baseline"/>
                                <w:cs w:val="0"/>
                                <w:em w:val="none"/>
                                <w:lang/>
                              </w:rPr>
                            </w:r>
                          </w:p>
                          <w:p w:rsidR="00000000" w:rsidDel="00000000" w:rsidP="007F291B" w:rsidRDefault="00000000" w:rsidRPr="00000000">
                            <w:pPr>
                              <w:pStyle w:val="Normal"/>
                              <w:suppressAutoHyphens w:val="1"/>
                              <w:spacing w:line="1" w:lineRule="atLeast"/>
                              <w:ind w:right="260" w:leftChars="-1" w:rightChars="0" w:firstLineChars="-1"/>
                              <w:jc w:val="right"/>
                              <w:textDirection w:val="btLr"/>
                              <w:textAlignment w:val="top"/>
                              <w:outlineLvl w:val="0"/>
                              <w:rPr>
                                <w:w w:val="100"/>
                                <w:position w:val="-1"/>
                                <w:effect w:val="none"/>
                                <w:vertAlign w:val="baseline"/>
                                <w:cs w:val="0"/>
                                <w:em w:val="none"/>
                                <w:lang/>
                              </w:rPr>
                            </w:pPr>
                            <w:r w:rsidDel="000000-1" w:rsidR="10181286" w:rsidRPr="000000-1">
                              <w:rPr>
                                <w:w w:val="100"/>
                                <w:position w:val="-1"/>
                                <w:effect w:val="none"/>
                                <w:vertAlign w:val="baseline"/>
                                <w:cs w:val="0"/>
                                <w:em w:val="none"/>
                                <w:lang/>
                              </w:rPr>
                            </w:r>
                          </w:p>
                          <w:p w:rsidR="00000000" w:rsidDel="00000000" w:rsidP="007F291B"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0181286" w:rsidRPr="08333595">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01812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3635375</wp:posOffset>
                </wp:positionH>
                <wp:positionV relativeFrom="paragraph">
                  <wp:posOffset>35560</wp:posOffset>
                </wp:positionV>
                <wp:extent cx="1771650" cy="1545590"/>
                <wp:effectExtent b="0" l="0" r="0" t="0"/>
                <wp:wrapNone/>
                <wp:docPr id="102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771650" cy="154559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029" name=""/>
                <a:graphic>
                  <a:graphicData uri="http://schemas.microsoft.com/office/word/2010/wordprocessingShape">
                    <wps:wsp>
                      <wps:cNvCnPr/>
                      <wps:spPr>
                        <a:xfrm>
                          <a:off x="1936050" y="3780000"/>
                          <a:ext cx="68199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02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819900" cy="12700"/>
                        </a:xfrm>
                        <a:prstGeom prst="rect"/>
                        <a:ln/>
                      </pic:spPr>
                    </pic:pic>
                  </a:graphicData>
                </a:graphic>
              </wp:anchor>
            </w:drawing>
          </mc:Fallback>
        </mc:AlternateContent>
      </w:r>
    </w:p>
    <w:p w:rsidR="00000000" w:rsidDel="00000000" w:rsidP="00000000" w:rsidRDefault="00000000" w:rsidRPr="00000000" w14:paraId="0000000A">
      <w:pPr>
        <w:rPr>
          <w:rFonts w:ascii="Modern No. 20" w:cs="Modern No. 20" w:eastAsia="Modern No. 20" w:hAnsi="Modern No. 20"/>
          <w:color w:val="000000"/>
          <w:sz w:val="28"/>
          <w:szCs w:val="28"/>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b w:val="1"/>
          <w:i w:val="1"/>
          <w:color w:val="000000"/>
          <w:sz w:val="32"/>
          <w:szCs w:val="32"/>
          <w:vertAlign w:val="baseline"/>
          <w:rtl w:val="0"/>
        </w:rPr>
        <w:t xml:space="preserve">Acta</w:t>
      </w:r>
      <w:r w:rsidDel="00000000" w:rsidR="00000000" w:rsidRPr="00000000">
        <w:rPr>
          <w:rtl w:val="0"/>
        </w:rPr>
      </w:r>
    </w:p>
    <w:p w:rsidR="00000000" w:rsidDel="00000000" w:rsidP="00000000" w:rsidRDefault="00000000" w:rsidRPr="00000000" w14:paraId="0000000C">
      <w:pPr>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00D">
      <w:pPr>
        <w:ind w:hanging="2"/>
        <w:jc w:val="center"/>
        <w:rPr>
          <w:sz w:val="23"/>
          <w:szCs w:val="23"/>
          <w:vertAlign w:val="baseline"/>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i w:val="1"/>
          <w:sz w:val="23"/>
          <w:szCs w:val="23"/>
          <w:vertAlign w:val="baseline"/>
          <w:rtl w:val="0"/>
        </w:rPr>
        <w:t xml:space="preserve">La reunión fue iniciada a las 5:33 p.m</w:t>
      </w:r>
      <w:r w:rsidDel="00000000" w:rsidR="00000000" w:rsidRPr="00000000">
        <w:rPr>
          <w:rFonts w:ascii="Times New Roman" w:cs="Times New Roman" w:eastAsia="Times New Roman" w:hAnsi="Times New Roman"/>
          <w:sz w:val="23"/>
          <w:szCs w:val="23"/>
          <w:vertAlign w:val="baseline"/>
          <w:rtl w:val="0"/>
        </w:rPr>
        <w:t xml:space="preserve">. Martha Hernandez (presidenta) dio la bienvenida a todos los miembros e invitados presentes. Martha Hernandez hizo la moción para comenzar la junta y Tamara Engaling hizo la segunda moción. Moción aprobada.</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0"/>
          <w:i w:val="0"/>
          <w:sz w:val="23"/>
          <w:szCs w:val="23"/>
          <w:vertAlign w:val="baseline"/>
        </w:rPr>
      </w:pPr>
      <w:r w:rsidDel="00000000" w:rsidR="00000000" w:rsidRPr="00000000">
        <w:rPr>
          <w:rFonts w:ascii="Times New Roman" w:cs="Times New Roman" w:eastAsia="Times New Roman" w:hAnsi="Times New Roman"/>
          <w:b w:val="1"/>
          <w:i w:val="1"/>
          <w:sz w:val="23"/>
          <w:szCs w:val="23"/>
          <w:vertAlign w:val="baseline"/>
          <w:rtl w:val="0"/>
        </w:rPr>
        <w:t xml:space="preserve">Llamada de lista por Angelina Aranda-</w:t>
      </w:r>
      <w:r w:rsidDel="00000000" w:rsidR="00000000" w:rsidRPr="00000000">
        <w:rPr>
          <w:sz w:val="23"/>
          <w:szCs w:val="23"/>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Angelina Aranda dio la bienvenida a miembros e invitados. Las siguientes escuelas fueron representadas: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2520" w:firstLine="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 Bush - </w:t>
      </w:r>
      <w:r w:rsidDel="00000000" w:rsidR="00000000" w:rsidRPr="00000000">
        <w:rPr>
          <w:rFonts w:ascii="Times New Roman" w:cs="Times New Roman" w:eastAsia="Times New Roman" w:hAnsi="Times New Roman"/>
          <w:color w:val="000000"/>
          <w:sz w:val="23"/>
          <w:szCs w:val="23"/>
          <w:vertAlign w:val="baseline"/>
          <w:rtl w:val="0"/>
        </w:rPr>
        <w:t xml:space="preserve">Selena Johnson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2. Chavez</w:t>
      </w:r>
      <w:r w:rsidDel="00000000" w:rsidR="00000000" w:rsidRPr="00000000">
        <w:rPr>
          <w:rFonts w:ascii="Times New Roman" w:cs="Times New Roman" w:eastAsia="Times New Roman" w:hAnsi="Times New Roman"/>
          <w:color w:val="000000"/>
          <w:sz w:val="23"/>
          <w:szCs w:val="23"/>
          <w:vertAlign w:val="baseline"/>
          <w:rtl w:val="0"/>
        </w:rPr>
        <w:t xml:space="preserve">- Tami Montoya</w:t>
      </w:r>
      <w:r w:rsidDel="00000000" w:rsidR="00000000" w:rsidRPr="00000000">
        <w:rPr>
          <w:rFonts w:ascii="Times New Roman" w:cs="Times New Roman" w:eastAsia="Times New Roman" w:hAnsi="Times New Roman"/>
          <w:b w:val="1"/>
          <w:color w:val="000000"/>
          <w:sz w:val="23"/>
          <w:szCs w:val="23"/>
          <w:vertAlign w:val="baseline"/>
          <w:rtl w:val="0"/>
        </w:rPr>
        <w:t xml:space="preserve">, </w:t>
      </w:r>
      <w:r w:rsidDel="00000000" w:rsidR="00000000" w:rsidRPr="00000000">
        <w:rPr>
          <w:rFonts w:ascii="Times New Roman" w:cs="Times New Roman" w:eastAsia="Times New Roman" w:hAnsi="Times New Roman"/>
          <w:color w:val="000000"/>
          <w:sz w:val="23"/>
          <w:szCs w:val="23"/>
          <w:vertAlign w:val="baseline"/>
          <w:rtl w:val="0"/>
        </w:rPr>
        <w:t xml:space="preserve">Selena Johnson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3. Edison - </w:t>
      </w:r>
      <w:r w:rsidDel="00000000" w:rsidR="00000000" w:rsidRPr="00000000">
        <w:rPr>
          <w:rFonts w:ascii="Times New Roman" w:cs="Times New Roman" w:eastAsia="Times New Roman" w:hAnsi="Times New Roman"/>
          <w:color w:val="000000"/>
          <w:sz w:val="23"/>
          <w:szCs w:val="23"/>
          <w:vertAlign w:val="baseline"/>
          <w:rtl w:val="0"/>
        </w:rPr>
        <w:t xml:space="preserve">Tamara Engaling</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4. Franklin - </w:t>
      </w:r>
      <w:r w:rsidDel="00000000" w:rsidR="00000000" w:rsidRPr="00000000">
        <w:rPr>
          <w:rFonts w:ascii="Times New Roman" w:cs="Times New Roman" w:eastAsia="Times New Roman" w:hAnsi="Times New Roman"/>
          <w:color w:val="000000"/>
          <w:sz w:val="23"/>
          <w:szCs w:val="23"/>
          <w:vertAlign w:val="baseline"/>
          <w:rtl w:val="0"/>
        </w:rPr>
        <w:t xml:space="preserve">Martha Hernandez (President) Angelina Aranda (Secretary)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5. Grunksy - </w:t>
      </w:r>
      <w:r w:rsidDel="00000000" w:rsidR="00000000" w:rsidRPr="00000000">
        <w:rPr>
          <w:rFonts w:ascii="Times New Roman" w:cs="Times New Roman" w:eastAsia="Times New Roman" w:hAnsi="Times New Roman"/>
          <w:color w:val="000000"/>
          <w:sz w:val="23"/>
          <w:szCs w:val="23"/>
          <w:vertAlign w:val="baseline"/>
          <w:rtl w:val="0"/>
        </w:rPr>
        <w:t xml:space="preserve">Maria Sandra Arreola</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6. Harrison - </w:t>
      </w:r>
      <w:r w:rsidDel="00000000" w:rsidR="00000000" w:rsidRPr="00000000">
        <w:rPr>
          <w:rFonts w:ascii="Times New Roman" w:cs="Times New Roman" w:eastAsia="Times New Roman" w:hAnsi="Times New Roman"/>
          <w:color w:val="000000"/>
          <w:sz w:val="23"/>
          <w:szCs w:val="23"/>
          <w:vertAlign w:val="baseline"/>
          <w:rtl w:val="0"/>
        </w:rPr>
        <w:t xml:space="preserve">Melissa Sanchez</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7. HCA -</w:t>
      </w:r>
      <w:r w:rsidDel="00000000" w:rsidR="00000000" w:rsidRPr="00000000">
        <w:rPr>
          <w:rFonts w:ascii="Times New Roman" w:cs="Times New Roman" w:eastAsia="Times New Roman" w:hAnsi="Times New Roman"/>
          <w:color w:val="000000"/>
          <w:sz w:val="23"/>
          <w:szCs w:val="23"/>
          <w:vertAlign w:val="baseline"/>
          <w:rtl w:val="0"/>
        </w:rPr>
        <w:t xml:space="preserve">Martha Hernandez (President)</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8.</w:t>
      </w:r>
      <w:r w:rsidDel="00000000" w:rsidR="00000000" w:rsidRPr="00000000">
        <w:rPr>
          <w:rFonts w:ascii="Times New Roman" w:cs="Times New Roman" w:eastAsia="Times New Roman" w:hAnsi="Times New Roman"/>
          <w:color w:val="000000"/>
          <w:sz w:val="23"/>
          <w:szCs w:val="23"/>
          <w:vertAlign w:val="baseline"/>
          <w:rtl w:val="0"/>
        </w:rPr>
        <w:t xml:space="preserve"> </w:t>
      </w:r>
      <w:r w:rsidDel="00000000" w:rsidR="00000000" w:rsidRPr="00000000">
        <w:rPr>
          <w:rFonts w:ascii="Times New Roman" w:cs="Times New Roman" w:eastAsia="Times New Roman" w:hAnsi="Times New Roman"/>
          <w:b w:val="1"/>
          <w:color w:val="000000"/>
          <w:sz w:val="23"/>
          <w:szCs w:val="23"/>
          <w:vertAlign w:val="baseline"/>
          <w:rtl w:val="0"/>
        </w:rPr>
        <w:t xml:space="preserve">Henry</w:t>
      </w:r>
      <w:r w:rsidDel="00000000" w:rsidR="00000000" w:rsidRPr="00000000">
        <w:rPr>
          <w:rFonts w:ascii="Times New Roman" w:cs="Times New Roman" w:eastAsia="Times New Roman" w:hAnsi="Times New Roman"/>
          <w:color w:val="000000"/>
          <w:sz w:val="23"/>
          <w:szCs w:val="23"/>
          <w:vertAlign w:val="baseline"/>
          <w:rtl w:val="0"/>
        </w:rPr>
        <w:t xml:space="preserve">- Camelia Bernal, Martha Palominos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9. Hoover - </w:t>
      </w:r>
      <w:r w:rsidDel="00000000" w:rsidR="00000000" w:rsidRPr="00000000">
        <w:rPr>
          <w:rFonts w:ascii="Times New Roman" w:cs="Times New Roman" w:eastAsia="Times New Roman" w:hAnsi="Times New Roman"/>
          <w:color w:val="000000"/>
          <w:sz w:val="23"/>
          <w:szCs w:val="23"/>
          <w:vertAlign w:val="baseline"/>
          <w:rtl w:val="0"/>
        </w:rPr>
        <w:t xml:space="preserve">Monique Guerrero (</w:t>
      </w:r>
      <w:r w:rsidDel="00000000" w:rsidR="00000000" w:rsidRPr="00000000">
        <w:rPr>
          <w:rFonts w:ascii="Times New Roman" w:cs="Times New Roman" w:eastAsia="Times New Roman" w:hAnsi="Times New Roman"/>
          <w:sz w:val="23"/>
          <w:szCs w:val="23"/>
          <w:vertAlign w:val="baseline"/>
          <w:rtl w:val="0"/>
        </w:rPr>
        <w:t xml:space="preserve">Parliamentarian</w:t>
      </w:r>
      <w:r w:rsidDel="00000000" w:rsidR="00000000" w:rsidRPr="00000000">
        <w:rPr>
          <w:rFonts w:ascii="Times New Roman" w:cs="Times New Roman" w:eastAsia="Times New Roman" w:hAnsi="Times New Roman"/>
          <w:color w:val="000000"/>
          <w:sz w:val="23"/>
          <w:szCs w:val="23"/>
          <w:vertAlign w:val="baseline"/>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10. McKinley - </w:t>
      </w:r>
      <w:r w:rsidDel="00000000" w:rsidR="00000000" w:rsidRPr="00000000">
        <w:rPr>
          <w:rFonts w:ascii="Times New Roman" w:cs="Times New Roman" w:eastAsia="Times New Roman" w:hAnsi="Times New Roman"/>
          <w:color w:val="000000"/>
          <w:sz w:val="23"/>
          <w:szCs w:val="23"/>
          <w:vertAlign w:val="baseline"/>
          <w:rtl w:val="0"/>
        </w:rPr>
        <w:t xml:space="preserve">Lorena Casillas (Vice-President), Francisca Vargas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11. Peyton - </w:t>
      </w:r>
      <w:r w:rsidDel="00000000" w:rsidR="00000000" w:rsidRPr="00000000">
        <w:rPr>
          <w:rFonts w:ascii="Times New Roman" w:cs="Times New Roman" w:eastAsia="Times New Roman" w:hAnsi="Times New Roman"/>
          <w:color w:val="000000"/>
          <w:sz w:val="23"/>
          <w:szCs w:val="23"/>
          <w:vertAlign w:val="baseline"/>
          <w:rtl w:val="0"/>
        </w:rPr>
        <w:t xml:space="preserve">Lorena Martinez</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12. PYA - </w:t>
      </w:r>
      <w:r w:rsidDel="00000000" w:rsidR="00000000" w:rsidRPr="00000000">
        <w:rPr>
          <w:rFonts w:ascii="Times New Roman" w:cs="Times New Roman" w:eastAsia="Times New Roman" w:hAnsi="Times New Roman"/>
          <w:color w:val="000000"/>
          <w:sz w:val="23"/>
          <w:szCs w:val="23"/>
          <w:vertAlign w:val="baseline"/>
          <w:rtl w:val="0"/>
        </w:rPr>
        <w:t xml:space="preserve">Janette Flores, Angelina Aranda (Secretary)</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13. Rio Calaveras - </w:t>
      </w:r>
      <w:r w:rsidDel="00000000" w:rsidR="00000000" w:rsidRPr="00000000">
        <w:rPr>
          <w:rFonts w:ascii="Times New Roman" w:cs="Times New Roman" w:eastAsia="Times New Roman" w:hAnsi="Times New Roman"/>
          <w:color w:val="000000"/>
          <w:sz w:val="23"/>
          <w:szCs w:val="23"/>
          <w:vertAlign w:val="baseline"/>
          <w:rtl w:val="0"/>
        </w:rPr>
        <w:t xml:space="preserve">Sherry McClain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14. SECA - </w:t>
      </w:r>
      <w:r w:rsidDel="00000000" w:rsidR="00000000" w:rsidRPr="00000000">
        <w:rPr>
          <w:rFonts w:ascii="Times New Roman" w:cs="Times New Roman" w:eastAsia="Times New Roman" w:hAnsi="Times New Roman"/>
          <w:color w:val="000000"/>
          <w:sz w:val="23"/>
          <w:szCs w:val="23"/>
          <w:vertAlign w:val="baseline"/>
          <w:rtl w:val="0"/>
        </w:rPr>
        <w:t xml:space="preserve">Francisca Vargas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15. Skills - </w:t>
      </w:r>
      <w:r w:rsidDel="00000000" w:rsidR="00000000" w:rsidRPr="00000000">
        <w:rPr>
          <w:rFonts w:ascii="Times New Roman" w:cs="Times New Roman" w:eastAsia="Times New Roman" w:hAnsi="Times New Roman"/>
          <w:color w:val="000000"/>
          <w:sz w:val="23"/>
          <w:szCs w:val="23"/>
          <w:vertAlign w:val="baseline"/>
          <w:rtl w:val="0"/>
        </w:rPr>
        <w:t xml:space="preserve">Patricia Ochoa</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16. Taft - </w:t>
      </w:r>
      <w:r w:rsidDel="00000000" w:rsidR="00000000" w:rsidRPr="00000000">
        <w:rPr>
          <w:rFonts w:ascii="Times New Roman" w:cs="Times New Roman" w:eastAsia="Times New Roman" w:hAnsi="Times New Roman"/>
          <w:color w:val="000000"/>
          <w:sz w:val="23"/>
          <w:szCs w:val="23"/>
          <w:vertAlign w:val="baseline"/>
          <w:rtl w:val="0"/>
        </w:rPr>
        <w:t xml:space="preserve">Blanca Balderas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440" w:firstLine="72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17. Weber - </w:t>
      </w:r>
      <w:r w:rsidDel="00000000" w:rsidR="00000000" w:rsidRPr="00000000">
        <w:rPr>
          <w:rFonts w:ascii="Times New Roman" w:cs="Times New Roman" w:eastAsia="Times New Roman" w:hAnsi="Times New Roman"/>
          <w:color w:val="000000"/>
          <w:sz w:val="23"/>
          <w:szCs w:val="23"/>
          <w:vertAlign w:val="baseline"/>
          <w:rtl w:val="0"/>
        </w:rPr>
        <w:t xml:space="preserve">Lucila Mendoza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440" w:firstLine="72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Estuvieron presentes un total de 18 miembros. Además, el personal de la Oficina de Envolvimiento y Educación de Familias: Dara Dalmau, Administradora, Aracely Vargas, Charles Watkins, Maggie Canela, Alianza de Padres; Sharon Barnes, </w:t>
      </w:r>
      <w:r w:rsidDel="00000000" w:rsidR="00000000" w:rsidRPr="00000000">
        <w:rPr>
          <w:rFonts w:ascii="Times New Roman" w:cs="Times New Roman" w:eastAsia="Times New Roman" w:hAnsi="Times New Roman"/>
          <w:color w:val="000000"/>
          <w:vertAlign w:val="baseline"/>
          <w:rtl w:val="0"/>
        </w:rPr>
        <w:t xml:space="preserve">Directora De Equidad y Oficina De Envolvimiento Y Educación De Familias; Dr. Connor Sloan (Director de LCAP)</w:t>
      </w:r>
      <w:r w:rsidDel="00000000" w:rsidR="00000000" w:rsidRPr="00000000">
        <w:rPr>
          <w:rFonts w:ascii="Times New Roman" w:cs="Times New Roman" w:eastAsia="Times New Roman" w:hAnsi="Times New Roman"/>
          <w:color w:val="000000"/>
          <w:sz w:val="23"/>
          <w:szCs w:val="23"/>
          <w:vertAlign w:val="baseline"/>
          <w:rtl w:val="0"/>
        </w:rPr>
        <w:t xml:space="preserve">; Dr. José Cárdenas, Especialista de Programas de Consejería, y 4 invitados para un total de 30 en asistencia.</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Cambios a la agenda</w:t>
      </w:r>
      <w:r w:rsidDel="00000000" w:rsidR="00000000" w:rsidRPr="00000000">
        <w:rPr>
          <w:rFonts w:ascii="Times New Roman" w:cs="Times New Roman" w:eastAsia="Times New Roman" w:hAnsi="Times New Roman"/>
          <w:b w:val="1"/>
          <w:color w:val="000000"/>
          <w:sz w:val="23"/>
          <w:szCs w:val="23"/>
          <w:vertAlign w:val="baseline"/>
          <w:rtl w:val="0"/>
        </w:rPr>
        <w:t xml:space="preserve">: </w:t>
      </w:r>
      <w:r w:rsidDel="00000000" w:rsidR="00000000" w:rsidRPr="00000000">
        <w:rPr>
          <w:rFonts w:ascii="Times New Roman" w:cs="Times New Roman" w:eastAsia="Times New Roman" w:hAnsi="Times New Roman"/>
          <w:color w:val="000000"/>
          <w:sz w:val="23"/>
          <w:szCs w:val="23"/>
          <w:vertAlign w:val="baseline"/>
          <w:rtl w:val="0"/>
        </w:rPr>
        <w:t xml:space="preserve">Martha Hernandez solicitó una moción para agregar a la Sra. Sharon Barnes a la agenda. Francisca Vargas hizo la primera moción para agregar a la Sra. Sharon Barnes a la agenda y Angelina Aranda secundó la moción. Moción aprobada 18-0</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La Sra. Barnes compartió con los miembros e invitados las emocionante y maravillosa noticia; El Gobernador Gavin Newsom nombró al Dr. José Cárdenas, Especialista de Programas de Consejería, para la comisión de credenciales de enseñanza. La Sra. Barnes reconoció que ser reconocido por el gobernador es un evento importante para el Dr. Cárdenas y su destacada labor. El Dr. Cárdenas se sintió honrado de ser reconocido. Martha Hernández felicitó al Dr. Cárdenas en nombre de los miembros e invitados del PAC.</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0"/>
          <w:i w:val="0"/>
          <w:color w:val="000000"/>
          <w:sz w:val="23"/>
          <w:szCs w:val="23"/>
          <w:highlight w:val="white"/>
          <w:vertAlign w:val="baseline"/>
        </w:rPr>
      </w:pPr>
      <w:r w:rsidDel="00000000" w:rsidR="00000000" w:rsidRPr="00000000">
        <w:rPr>
          <w:rFonts w:ascii="Times New Roman" w:cs="Times New Roman" w:eastAsia="Times New Roman" w:hAnsi="Times New Roman"/>
          <w:b w:val="1"/>
          <w:i w:val="1"/>
          <w:color w:val="000000"/>
          <w:sz w:val="23"/>
          <w:szCs w:val="23"/>
          <w:highlight w:val="white"/>
          <w:vertAlign w:val="baseline"/>
          <w:rtl w:val="0"/>
        </w:rPr>
        <w:t xml:space="preserve">Lectura de aprobación del acta</w:t>
      </w:r>
      <w:r w:rsidDel="00000000" w:rsidR="00000000" w:rsidRPr="00000000">
        <w:rPr>
          <w:rFonts w:ascii="Times New Roman" w:cs="Times New Roman" w:eastAsia="Times New Roman" w:hAnsi="Times New Roman"/>
          <w:b w:val="1"/>
          <w:color w:val="000000"/>
          <w:sz w:val="23"/>
          <w:szCs w:val="23"/>
          <w:highlight w:val="white"/>
          <w:vertAlign w:val="baseline"/>
          <w:rtl w:val="0"/>
        </w:rPr>
        <w:t xml:space="preserve">:</w:t>
      </w:r>
      <w:r w:rsidDel="00000000" w:rsidR="00000000" w:rsidRPr="00000000">
        <w:rPr>
          <w:rFonts w:ascii="Times New Roman" w:cs="Times New Roman" w:eastAsia="Times New Roman" w:hAnsi="Times New Roman"/>
          <w:color w:val="000000"/>
          <w:sz w:val="23"/>
          <w:szCs w:val="23"/>
          <w:vertAlign w:val="baseline"/>
          <w:rtl w:val="0"/>
        </w:rPr>
        <w:t xml:space="preserve"> Angelina Aranda dio tiempo a los miembros para que leyeran el acta. Les recordó a todos los miembros que el acta se envió por correo para ser leída y revisada. Aracely Vargas (padre de alianza) compartió el acta en la pantalla para mostrarlo al resto de los asistentes. Angelina Aranda hizo la moción para aprobar el acta y Janette Flores secundó la moción. Moción aprobada 18-0.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b w:val="0"/>
          <w:i w:val="0"/>
          <w:color w:val="000000"/>
          <w:sz w:val="23"/>
          <w:szCs w:val="23"/>
          <w:highlight w:val="white"/>
          <w:vertAlign w:val="baseline"/>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highlight w:val="white"/>
          <w:vertAlign w:val="baseline"/>
          <w:rtl w:val="0"/>
        </w:rPr>
        <w:t xml:space="preserve">Negocios anteriores</w:t>
      </w:r>
      <w:r w:rsidDel="00000000" w:rsidR="00000000" w:rsidRPr="00000000">
        <w:rPr>
          <w:rFonts w:ascii="Times New Roman" w:cs="Times New Roman" w:eastAsia="Times New Roman" w:hAnsi="Times New Roman"/>
          <w:b w:val="1"/>
          <w:color w:val="000000"/>
          <w:sz w:val="23"/>
          <w:szCs w:val="23"/>
          <w:highlight w:val="white"/>
          <w:vertAlign w:val="baseline"/>
          <w:rtl w:val="0"/>
        </w:rPr>
        <w:t xml:space="preserv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ind w:left="99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Nominaciones- </w:t>
      </w:r>
      <w:r w:rsidDel="00000000" w:rsidR="00000000" w:rsidRPr="00000000">
        <w:rPr>
          <w:rFonts w:ascii="Times New Roman" w:cs="Times New Roman" w:eastAsia="Times New Roman" w:hAnsi="Times New Roman"/>
          <w:color w:val="000000"/>
          <w:sz w:val="23"/>
          <w:szCs w:val="23"/>
          <w:vertAlign w:val="baseline"/>
          <w:rtl w:val="0"/>
        </w:rPr>
        <w:t xml:space="preserve">Monique Guerrero (Parlamentaria) informó a los miembros que se envió por correo un formulario de nominación para nominar y cubrir el puesto vacante de secretaria. Pueden enviar su nominación por correo electrónico avargas@stocktonusd.net, o enviar un mensaje de texto al (209) 470-4947. Envíe los formularios de nominación antes del lunes 22 de marzo de 2021. Si alguien está interesado, nomínese a sí mismo oa otro miembro. Martha Hernández recordó a los miembros que tienen la opción de reelegir a la actual secretaria Angelina Aranda.</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990" w:firstLine="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ind w:left="99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Asistencia</w:t>
      </w:r>
      <w:r w:rsidDel="00000000" w:rsidR="00000000" w:rsidRPr="00000000">
        <w:rPr>
          <w:rFonts w:ascii="Times New Roman" w:cs="Times New Roman" w:eastAsia="Times New Roman" w:hAnsi="Times New Roman"/>
          <w:color w:val="000000"/>
          <w:sz w:val="23"/>
          <w:szCs w:val="23"/>
          <w:vertAlign w:val="baseline"/>
          <w:rtl w:val="0"/>
        </w:rPr>
        <w:t xml:space="preserve">- Lorena Casillas (Vicepresidenta) leyó los nombres de los miembros que tienen 3 o más ausencias consecutivas. Según los estatutos del PAC, los miembros que estén ausentes más de 3 reuniones consecutivas pueden ser eliminados de la lista de miembros.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990" w:firstLine="0"/>
        <w:rPr>
          <w:rFonts w:ascii="Times New Roman" w:cs="Times New Roman" w:eastAsia="Times New Roman" w:hAnsi="Times New Roman"/>
          <w:color w:val="000000"/>
          <w:sz w:val="23"/>
          <w:szCs w:val="23"/>
          <w:vertAlign w:val="baseline"/>
        </w:rPr>
      </w:pPr>
      <w:r w:rsidDel="00000000" w:rsidR="00000000" w:rsidRPr="00000000">
        <w:rPr>
          <w:rtl w:val="0"/>
        </w:rPr>
      </w:r>
    </w:p>
    <w:tbl>
      <w:tblPr>
        <w:tblStyle w:val="Table1"/>
        <w:tblW w:w="5320.0" w:type="dxa"/>
        <w:jc w:val="left"/>
        <w:tblInd w:w="113.0" w:type="dxa"/>
        <w:tblLayout w:type="fixed"/>
        <w:tblLook w:val="0000"/>
      </w:tblPr>
      <w:tblGrid>
        <w:gridCol w:w="2340"/>
        <w:gridCol w:w="2980"/>
        <w:tblGridChange w:id="0">
          <w:tblGrid>
            <w:gridCol w:w="2340"/>
            <w:gridCol w:w="298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rFonts w:ascii="Times New Roman" w:cs="Times New Roman" w:eastAsia="Times New Roman" w:hAnsi="Times New Roman"/>
                <w:b w:val="0"/>
                <w:color w:val="1f4e78"/>
                <w:sz w:val="22"/>
                <w:szCs w:val="22"/>
                <w:vertAlign w:val="baseline"/>
              </w:rPr>
            </w:pPr>
            <w:r w:rsidDel="00000000" w:rsidR="00000000" w:rsidRPr="00000000">
              <w:rPr>
                <w:rFonts w:ascii="Times New Roman" w:cs="Times New Roman" w:eastAsia="Times New Roman" w:hAnsi="Times New Roman"/>
                <w:b w:val="1"/>
                <w:color w:val="1f4e78"/>
                <w:sz w:val="22"/>
                <w:szCs w:val="22"/>
                <w:vertAlign w:val="baseline"/>
                <w:rtl w:val="0"/>
              </w:rPr>
              <w:t xml:space="preserve">School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jc w:val="center"/>
              <w:rPr>
                <w:rFonts w:ascii="Times New Roman" w:cs="Times New Roman" w:eastAsia="Times New Roman" w:hAnsi="Times New Roman"/>
                <w:b w:val="0"/>
                <w:color w:val="1f4e78"/>
                <w:sz w:val="22"/>
                <w:szCs w:val="22"/>
                <w:vertAlign w:val="baseline"/>
              </w:rPr>
            </w:pPr>
            <w:r w:rsidDel="00000000" w:rsidR="00000000" w:rsidRPr="00000000">
              <w:rPr>
                <w:rFonts w:ascii="Times New Roman" w:cs="Times New Roman" w:eastAsia="Times New Roman" w:hAnsi="Times New Roman"/>
                <w:b w:val="1"/>
                <w:color w:val="1f4e78"/>
                <w:sz w:val="22"/>
                <w:szCs w:val="22"/>
                <w:vertAlign w:val="baseline"/>
                <w:rtl w:val="0"/>
              </w:rPr>
              <w:t xml:space="preserve">Parent Name</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3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Adams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Maricela Angulo</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3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Bush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Claudette Vaughn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3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Bush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D">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Jessica Orozco</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3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Bush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F">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Pamela Howard</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Chavez HS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1">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Kimberly Wilson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Chavez HS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3">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Kizzie Spencer</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Chavez HS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5">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Solomona Ma Wong </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Chavez HS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7">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Griselda Hueramo</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Chavez HS/ Grusky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9">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Laura Herrera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B">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Audrey Knowlton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Beth Vesco-Mock</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4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F">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Casey Pinto-Aguirre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Jimmy Edwards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Khadyah Warren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Lina Inthichack</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7">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Jessica Roberts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Edison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Nhan Vu</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Fillmore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B">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Donald Armant</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Fillmore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Teresa Ruiz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5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Flora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F">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Thomas Caveness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Fremont/ Lopez</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Maria Gomez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Fremont/ Lopez</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Maria Leticia Guerrero Duran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Fremont/ Lopez</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Michelle Jackson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Fremont/ Lopez</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7">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Nicole Richards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Hamilton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Araceli Montanez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Hamilton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B">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Laura Valencia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Henry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D">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Tania Delgado</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6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Hoover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F">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Leonardo Valdez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Huerta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1">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Alana Green </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Huerta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3">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Anadeli Adame</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King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Jose Garcia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King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7">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Florinda Matias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McKinley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9">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Loreto Ricardo</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Montezuma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B">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Cheryl Milton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Peyton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Dave Cramer</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7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Peyton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F">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Diana Johnson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Peyton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1">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Jocelyn Word</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Peyton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3">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Mira Bragg</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Peyton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5">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Vanessa Dominguez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Peyton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7">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Veronica Santos </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Pittman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Connie Layman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Pittman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Citlaly Vidaca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PYA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Deanna Hartz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8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PYA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F">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Irma Rubio </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San Joaquin/ Van Buren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Charles Allotey</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SECA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3">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Virginia Ordonez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Skills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5">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Ashley Raqsdale</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Skills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7">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Ashley Zavala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Skills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9">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Fayeleen Golden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Skills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B">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Herminia Rodriguez</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Skills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D">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Jazoe Green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9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Spanos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F">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Odilia Abarca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Stagg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1">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Celeste Guzman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Stagg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Jennifer Thomason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Stagg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5">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Lubianca Quintero</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6">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Stagg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7">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Phan Ram</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8">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Stockton HS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Connie YellowRobe</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A">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Van Buren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Sabrina Vargas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C">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Van Buren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Elizabeth Mason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AE">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Van Buren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Veronica Lopez Segura</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B0">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Van Buren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1">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Tiffany Johnson</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B2">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Van Buren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3">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Maria Erika Valmores</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7ce" w:val="clear"/>
          </w:tcPr>
          <w:p w:rsidR="00000000" w:rsidDel="00000000" w:rsidP="00000000" w:rsidRDefault="00000000" w:rsidRPr="00000000" w14:paraId="000000B4">
            <w:pPr>
              <w:jc w:val="center"/>
              <w:rPr>
                <w:rFonts w:ascii="Calibri" w:cs="Calibri" w:eastAsia="Calibri" w:hAnsi="Calibri"/>
                <w:color w:val="9c0006"/>
                <w:sz w:val="22"/>
                <w:szCs w:val="22"/>
                <w:vertAlign w:val="baseline"/>
              </w:rPr>
            </w:pPr>
            <w:r w:rsidDel="00000000" w:rsidR="00000000" w:rsidRPr="00000000">
              <w:rPr>
                <w:rFonts w:ascii="Calibri" w:cs="Calibri" w:eastAsia="Calibri" w:hAnsi="Calibri"/>
                <w:color w:val="9c0006"/>
                <w:sz w:val="22"/>
                <w:szCs w:val="22"/>
                <w:vertAlign w:val="baseline"/>
                <w:rtl w:val="0"/>
              </w:rPr>
              <w:t xml:space="preserve">Wilson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jc w:val="center"/>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Jeanete Barraza</w:t>
            </w:r>
          </w:p>
        </w:tc>
      </w:tr>
    </w:tb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990" w:firstLine="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C">
      <w:pPr>
        <w:numPr>
          <w:ilvl w:val="0"/>
          <w:numId w:val="1"/>
        </w:numPr>
        <w:ind w:left="360" w:hanging="360"/>
        <w:rPr>
          <w:rFonts w:ascii="Times New Roman" w:cs="Times New Roman" w:eastAsia="Times New Roman" w:hAnsi="Times New Roman"/>
          <w:b w:val="0"/>
          <w:i w:val="0"/>
          <w:color w:val="000000"/>
          <w:sz w:val="23"/>
          <w:szCs w:val="23"/>
          <w:highlight w:val="white"/>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Nuevos negocios-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b w:val="0"/>
          <w:i w:val="0"/>
          <w:color w:val="000000"/>
          <w:sz w:val="23"/>
          <w:szCs w:val="23"/>
          <w:highlight w:val="white"/>
          <w:vertAlign w:val="baseline"/>
        </w:rPr>
      </w:pPr>
      <w:r w:rsidDel="00000000" w:rsidR="00000000" w:rsidRPr="00000000">
        <w:rPr>
          <w:rtl w:val="0"/>
        </w:rPr>
      </w:r>
    </w:p>
    <w:p w:rsidR="00000000" w:rsidDel="00000000" w:rsidP="00000000" w:rsidRDefault="00000000" w:rsidRPr="00000000" w14:paraId="000000BE">
      <w:pPr>
        <w:numPr>
          <w:ilvl w:val="1"/>
          <w:numId w:val="1"/>
        </w:numPr>
        <w:pBdr>
          <w:top w:space="0" w:sz="0" w:val="nil"/>
          <w:left w:space="0" w:sz="0" w:val="nil"/>
          <w:bottom w:space="0" w:sz="0" w:val="nil"/>
          <w:right w:space="0" w:sz="0" w:val="nil"/>
          <w:between w:space="0" w:sz="0" w:val="nil"/>
        </w:pBdr>
        <w:ind w:left="990" w:hanging="360"/>
        <w:rPr>
          <w:color w:val="000000"/>
          <w:sz w:val="23"/>
          <w:szCs w:val="23"/>
          <w:vertAlign w:val="baseline"/>
        </w:rPr>
      </w:pPr>
      <w:r w:rsidDel="00000000" w:rsidR="00000000" w:rsidRPr="00000000">
        <w:rPr>
          <w:b w:val="1"/>
          <w:i w:val="1"/>
          <w:color w:val="000000"/>
          <w:sz w:val="23"/>
          <w:szCs w:val="23"/>
          <w:vertAlign w:val="baseline"/>
          <w:rtl w:val="0"/>
        </w:rPr>
        <w:t xml:space="preserve">Recomendaciones para LCAP -</w:t>
      </w:r>
      <w:r w:rsidDel="00000000" w:rsidR="00000000" w:rsidRPr="00000000">
        <w:rPr>
          <w:color w:val="000000"/>
          <w:sz w:val="23"/>
          <w:szCs w:val="23"/>
          <w:vertAlign w:val="baseline"/>
          <w:rtl w:val="0"/>
        </w:rPr>
        <w:t xml:space="preserve"> Dr. Connor Sloan (Director de LCAP) presentó la Revisión del Plan de Control y Responsabilidad Local (LCAP) y la Actualización 2020-2021 y Desarrollo del plan 2021-2024. La presentación estaba disponible en la pantalla y Dr. Sloan compartió el enlace en el cuadro chat para descargar el documento en inglés y español. Hay 3 componentes principales:</w:t>
      </w:r>
      <w:r w:rsidDel="00000000" w:rsidR="00000000" w:rsidRPr="00000000">
        <w:rPr>
          <w:vertAlign w:val="baseline"/>
          <w:rtl w:val="0"/>
        </w:rPr>
        <w:t xml:space="preserve"> </w:t>
      </w:r>
      <w:r w:rsidDel="00000000" w:rsidR="00000000" w:rsidRPr="00000000">
        <w:rPr>
          <w:color w:val="000000"/>
          <w:sz w:val="23"/>
          <w:szCs w:val="23"/>
          <w:vertAlign w:val="baseline"/>
          <w:rtl w:val="0"/>
        </w:rPr>
        <w:t xml:space="preserve">Fondos- Fórmula de Control Local de Fondos (LCFF) con 3 tipos de fondos. Subvención Básica- un monto básico de dinero para cada estudiante, 2. Subvención Suplementaria- dinero adicional para estudiantes aprendices del idioma inglés (EL), estudiantes de recursos limitados (SES) y joven en hogar temporal (FY), 3. Fondos de Concentración- para los distritos que tienen un 55% o más de población de estudiantes que son aprendices del inglés, estudiantes de bajos ingresos y en hogares de crianza cuales jóvenes reciben fondos adicionales. Él repasó las 8 prioridades estatales en las que se centra el distrito para mejorar el rendimiento estudiantil- Servicios Básicos, Normativas Académicas, Integración de Padres, Rendimiento del Estudiante, Integración del Estudiante, Entorno Escolar, Acceso a los Cursos, Otros Resultados Estudiantiles. Él también les recordó a los asistentes que la misión del SUSD es graduar a todos los estudiantes preparados para la universidad, una carrera y para la comunidad.</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990" w:firstLine="0"/>
        <w:rPr>
          <w:color w:val="000000"/>
          <w:sz w:val="23"/>
          <w:szCs w:val="23"/>
          <w:vertAlign w:val="baselin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990" w:firstLine="0"/>
        <w:rPr>
          <w:color w:val="000000"/>
          <w:sz w:val="23"/>
          <w:szCs w:val="23"/>
          <w:vertAlign w:val="baseline"/>
        </w:rPr>
      </w:pPr>
      <w:r w:rsidDel="00000000" w:rsidR="00000000" w:rsidRPr="00000000">
        <w:rPr>
          <w:color w:val="000000"/>
          <w:sz w:val="23"/>
          <w:szCs w:val="23"/>
          <w:vertAlign w:val="baseline"/>
          <w:rtl w:val="0"/>
        </w:rPr>
        <w:t xml:space="preserve">Él repasó las 3 Metas del Distrito que tienen las 8 prioridades estatales incorporadas en las metas.</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990" w:firstLine="0"/>
        <w:rPr>
          <w:color w:val="000000"/>
          <w:sz w:val="23"/>
          <w:szCs w:val="23"/>
          <w:vertAlign w:val="baseline"/>
        </w:rPr>
      </w:pPr>
      <w:r w:rsidDel="00000000" w:rsidR="00000000" w:rsidRPr="00000000">
        <w:rPr>
          <w:b w:val="1"/>
          <w:color w:val="000000"/>
          <w:sz w:val="23"/>
          <w:szCs w:val="23"/>
          <w:vertAlign w:val="baseline"/>
          <w:rtl w:val="0"/>
        </w:rPr>
        <w:t xml:space="preserve">Meta 3: Colaboraciones Prácticas- </w:t>
      </w:r>
      <w:r w:rsidDel="00000000" w:rsidR="00000000" w:rsidRPr="00000000">
        <w:rPr>
          <w:color w:val="000000"/>
          <w:sz w:val="23"/>
          <w:szCs w:val="23"/>
          <w:vertAlign w:val="baseline"/>
          <w:rtl w:val="0"/>
        </w:rPr>
        <w:t xml:space="preserve">Prioridad Estatal-3: Participación de Padres y 5: Participación de Estudiantes-</w:t>
      </w:r>
      <w:r w:rsidDel="00000000" w:rsidR="00000000" w:rsidRPr="00000000">
        <w:rPr>
          <w:vertAlign w:val="baseline"/>
          <w:rtl w:val="0"/>
        </w:rPr>
        <w:t xml:space="preserve"> </w:t>
      </w:r>
      <w:r w:rsidDel="00000000" w:rsidR="00000000" w:rsidRPr="00000000">
        <w:rPr>
          <w:color w:val="000000"/>
          <w:sz w:val="23"/>
          <w:szCs w:val="23"/>
          <w:vertAlign w:val="baseline"/>
          <w:rtl w:val="0"/>
        </w:rPr>
        <w:t xml:space="preserve">Crear una cultura de inclusión y colaboración con las familias y las partes interesadas de la comunidad que construya asociaciones significativas enfocadas en aumentar la participación de los estudiantes y la participación de la familia y la comunidad para apoyar el desarrollo del liderazgo en todos los niveles. </w:t>
      </w:r>
      <w:r w:rsidDel="00000000" w:rsidR="00000000" w:rsidRPr="00000000">
        <w:rPr>
          <w:b w:val="1"/>
          <w:i w:val="1"/>
          <w:color w:val="000000"/>
          <w:sz w:val="23"/>
          <w:szCs w:val="23"/>
          <w:vertAlign w:val="baseline"/>
          <w:rtl w:val="0"/>
        </w:rPr>
        <w:t xml:space="preserve">Ejemplos de apoyo financiado por LCAP: </w:t>
      </w:r>
      <w:r w:rsidDel="00000000" w:rsidR="00000000" w:rsidRPr="00000000">
        <w:rPr>
          <w:color w:val="000000"/>
          <w:sz w:val="23"/>
          <w:szCs w:val="23"/>
          <w:vertAlign w:val="baseline"/>
          <w:rtl w:val="0"/>
        </w:rPr>
        <w:t xml:space="preserve">Talleres y capacitación para familias, clubes de estudiantes y actividades de liderazgo, Enlaces de padres, Programa PLUS, Alcance de absentismo escolar, incentivos de asistencia para estudiantes, Programas de arte y música, programas de atletismo, intérpretes y traductores, Centro Indígena Nativo Americano, servicios de transporte para estudiantes. Todas las personas presentes se les dio tiempo para hacer preguntas y sugerencias sobre el objetivo que fueron revisados. Los padres dieron sugerencias y el Dr. Sloan tomó notas.  </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990" w:firstLine="0"/>
        <w:rPr>
          <w:color w:val="000000"/>
          <w:sz w:val="23"/>
          <w:szCs w:val="23"/>
          <w:vertAlign w:val="baselin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990" w:firstLine="0"/>
        <w:rPr>
          <w:b w:val="0"/>
          <w:i w:val="0"/>
          <w:color w:val="000000"/>
          <w:sz w:val="23"/>
          <w:szCs w:val="23"/>
          <w:vertAlign w:val="baseline"/>
        </w:rPr>
      </w:pPr>
      <w:r w:rsidDel="00000000" w:rsidR="00000000" w:rsidRPr="00000000">
        <w:rPr>
          <w:b w:val="1"/>
          <w:i w:val="1"/>
          <w:color w:val="000000"/>
          <w:sz w:val="23"/>
          <w:szCs w:val="23"/>
          <w:vertAlign w:val="baseline"/>
          <w:rtl w:val="0"/>
        </w:rPr>
        <w:t xml:space="preserve">Datos de la encuesta LCAP</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sz w:val="23"/>
          <w:szCs w:val="23"/>
          <w:vertAlign w:val="baseline"/>
        </w:rPr>
      </w:pPr>
      <w:r w:rsidDel="00000000" w:rsidR="00000000" w:rsidRPr="00000000">
        <w:rPr>
          <w:color w:val="000000"/>
          <w:sz w:val="23"/>
          <w:szCs w:val="23"/>
          <w:vertAlign w:val="baseline"/>
          <w:rtl w:val="0"/>
        </w:rPr>
        <w:tab/>
        <w:t xml:space="preserve">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360" w:lineRule="auto"/>
        <w:rPr>
          <w:color w:val="000000"/>
          <w:sz w:val="23"/>
          <w:szCs w:val="23"/>
          <w:vertAlign w:val="baseline"/>
        </w:rPr>
      </w:pPr>
      <w:r w:rsidDel="00000000" w:rsidR="00000000" w:rsidRPr="00000000">
        <w:rPr>
          <w:color w:val="000000"/>
          <w:sz w:val="23"/>
          <w:szCs w:val="23"/>
          <w:vertAlign w:val="baseline"/>
          <w:rtl w:val="0"/>
        </w:rPr>
        <w:t xml:space="preserve">                 8.807 = Número total de encuestas LCAP completadas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360" w:lineRule="auto"/>
        <w:rPr>
          <w:color w:val="000000"/>
          <w:sz w:val="23"/>
          <w:szCs w:val="23"/>
          <w:vertAlign w:val="baseline"/>
        </w:rPr>
      </w:pPr>
      <w:r w:rsidDel="00000000" w:rsidR="00000000" w:rsidRPr="00000000">
        <w:rPr>
          <w:color w:val="000000"/>
          <w:sz w:val="23"/>
          <w:szCs w:val="23"/>
          <w:vertAlign w:val="baseline"/>
          <w:rtl w:val="0"/>
        </w:rPr>
        <w:t xml:space="preserve">                 Lista de los participantes interesados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360" w:lineRule="auto"/>
        <w:rPr>
          <w:color w:val="000000"/>
          <w:sz w:val="23"/>
          <w:szCs w:val="23"/>
          <w:vertAlign w:val="baseline"/>
        </w:rPr>
      </w:pPr>
      <w:r w:rsidDel="00000000" w:rsidR="00000000" w:rsidRPr="00000000">
        <w:rPr>
          <w:color w:val="000000"/>
          <w:sz w:val="23"/>
          <w:szCs w:val="23"/>
          <w:vertAlign w:val="baseline"/>
          <w:rtl w:val="0"/>
        </w:rPr>
        <w:t xml:space="preserve">                 * 6,613 estudiantes = (4,118 7th-12th y 2,495 3rd-6th), * 1,091 padres / tutores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360" w:lineRule="auto"/>
        <w:rPr>
          <w:color w:val="000000"/>
          <w:sz w:val="23"/>
          <w:szCs w:val="23"/>
          <w:vertAlign w:val="baseline"/>
        </w:rPr>
      </w:pPr>
      <w:r w:rsidDel="00000000" w:rsidR="00000000" w:rsidRPr="00000000">
        <w:rPr>
          <w:color w:val="000000"/>
          <w:sz w:val="23"/>
          <w:szCs w:val="23"/>
          <w:vertAlign w:val="baseline"/>
          <w:rtl w:val="0"/>
        </w:rPr>
        <w:t xml:space="preserve">                 * 1,033 empleados = (754 certificados y 279 clasificados), * 70 miembros de la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360" w:lineRule="auto"/>
        <w:rPr>
          <w:color w:val="000000"/>
          <w:sz w:val="23"/>
          <w:szCs w:val="23"/>
          <w:vertAlign w:val="baseline"/>
        </w:rPr>
      </w:pPr>
      <w:r w:rsidDel="00000000" w:rsidR="00000000" w:rsidRPr="00000000">
        <w:rPr>
          <w:color w:val="000000"/>
          <w:sz w:val="23"/>
          <w:szCs w:val="23"/>
          <w:vertAlign w:val="baseline"/>
          <w:rtl w:val="0"/>
        </w:rPr>
        <w:t xml:space="preserve">                 comunidad</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Monique Guerrero (parlamentaria) hizo una moción para extender la reunión por 15 minutos.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Sherry McClain secundó la moción. Moción aprobada. 18-0</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b w:val="0"/>
          <w:i w:val="0"/>
          <w:color w:val="000000"/>
          <w:sz w:val="23"/>
          <w:szCs w:val="23"/>
          <w:vertAlign w:val="baseline"/>
        </w:rPr>
      </w:pPr>
      <w:r w:rsidDel="00000000" w:rsidR="00000000" w:rsidRPr="00000000">
        <w:rPr>
          <w:b w:val="1"/>
          <w:i w:val="1"/>
          <w:color w:val="000000"/>
          <w:sz w:val="23"/>
          <w:szCs w:val="23"/>
          <w:vertAlign w:val="baseline"/>
          <w:rtl w:val="0"/>
        </w:rPr>
        <w:t xml:space="preserve">7.0 Re</w:t>
      </w:r>
      <w:r w:rsidDel="00000000" w:rsidR="00000000" w:rsidRPr="00000000">
        <w:rPr>
          <w:rFonts w:ascii="Times New Roman" w:cs="Times New Roman" w:eastAsia="Times New Roman" w:hAnsi="Times New Roman"/>
          <w:b w:val="1"/>
          <w:i w:val="1"/>
          <w:color w:val="000000"/>
          <w:sz w:val="23"/>
          <w:szCs w:val="23"/>
          <w:vertAlign w:val="baseline"/>
          <w:rtl w:val="0"/>
        </w:rPr>
        <w:t xml:space="preserve">portes- </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630"/>
        <w:rPr>
          <w:rFonts w:ascii="Times New Roman" w:cs="Times New Roman" w:eastAsia="Times New Roman" w:hAnsi="Times New Roman"/>
          <w:i w:val="0"/>
          <w:color w:val="000000"/>
          <w:sz w:val="23"/>
          <w:szCs w:val="23"/>
          <w:vertAlign w:val="baseline"/>
        </w:rPr>
      </w:pPr>
      <w:r w:rsidDel="00000000" w:rsidR="00000000" w:rsidRPr="00000000">
        <w:rPr>
          <w:b w:val="1"/>
          <w:i w:val="1"/>
          <w:color w:val="000000"/>
          <w:sz w:val="23"/>
          <w:szCs w:val="23"/>
          <w:vertAlign w:val="baseline"/>
          <w:rtl w:val="0"/>
        </w:rPr>
        <w:t xml:space="preserve">7.1 LCAP</w:t>
      </w:r>
      <w:r w:rsidDel="00000000" w:rsidR="00000000" w:rsidRPr="00000000">
        <w:rPr>
          <w:rFonts w:ascii="Times New Roman" w:cs="Times New Roman" w:eastAsia="Times New Roman" w:hAnsi="Times New Roman"/>
          <w:b w:val="1"/>
          <w:i w:val="1"/>
          <w:color w:val="000000"/>
          <w:sz w:val="23"/>
          <w:szCs w:val="23"/>
          <w:vertAlign w:val="baseline"/>
          <w:rtl w:val="0"/>
        </w:rPr>
        <w:t xml:space="preserve"> –  </w:t>
      </w:r>
      <w:r w:rsidDel="00000000" w:rsidR="00000000" w:rsidRPr="00000000">
        <w:rPr>
          <w:rFonts w:ascii="Times New Roman" w:cs="Times New Roman" w:eastAsia="Times New Roman" w:hAnsi="Times New Roman"/>
          <w:i w:val="1"/>
          <w:color w:val="000000"/>
          <w:sz w:val="23"/>
          <w:szCs w:val="23"/>
          <w:vertAlign w:val="baseline"/>
          <w:rtl w:val="0"/>
        </w:rPr>
        <w:t xml:space="preserve">Foro de participación del Plan de Control y Responsabilidad Local el martes   </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630" w:firstLine="90"/>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i w:val="1"/>
          <w:color w:val="000000"/>
          <w:sz w:val="23"/>
          <w:szCs w:val="23"/>
          <w:vertAlign w:val="baseline"/>
          <w:rtl w:val="0"/>
        </w:rPr>
        <w:t xml:space="preserve">   6 de marzo del 2021 de 10:00 a.m. a 11:30 a.m. El enlace para la inscripción está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630" w:firstLine="90"/>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i w:val="1"/>
          <w:color w:val="000000"/>
          <w:sz w:val="23"/>
          <w:szCs w:val="23"/>
          <w:vertAlign w:val="baseline"/>
          <w:rtl w:val="0"/>
        </w:rPr>
        <w:t xml:space="preserve">   disponible en la página del sitio web del SUSD.</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630" w:firstLine="60"/>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630" w:firstLine="0"/>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7.2 Departamento de consejería </w:t>
      </w:r>
      <w:r w:rsidDel="00000000" w:rsidR="00000000" w:rsidRPr="00000000">
        <w:rPr>
          <w:rFonts w:ascii="Times New Roman" w:cs="Times New Roman" w:eastAsia="Times New Roman" w:hAnsi="Times New Roman"/>
          <w:i w:val="1"/>
          <w:color w:val="000000"/>
          <w:sz w:val="23"/>
          <w:szCs w:val="23"/>
          <w:vertAlign w:val="baseline"/>
          <w:rtl w:val="0"/>
        </w:rPr>
        <w:t xml:space="preserve">- Los consejeros de Hazelton y Rio Calaveras fueron reconocidos con el Premio Nacional para Consejeros como Consejeros Distinguidos. La Encuesta de Niños Saludables de California estará disponible para los estudiantes de sexto, séptimo, noveno y undécimo grado, todos los padres y todo el personal escolar. Stockton Scholars extendió su fecha límite hasta el 9 de marzo.</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630"/>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7.3 LatinX </w:t>
      </w:r>
      <w:r w:rsidDel="00000000" w:rsidR="00000000" w:rsidRPr="00000000">
        <w:rPr>
          <w:rFonts w:ascii="Times New Roman" w:cs="Times New Roman" w:eastAsia="Times New Roman" w:hAnsi="Times New Roman"/>
          <w:i w:val="1"/>
          <w:color w:val="000000"/>
          <w:sz w:val="23"/>
          <w:szCs w:val="23"/>
          <w:vertAlign w:val="baseline"/>
          <w:rtl w:val="0"/>
        </w:rPr>
        <w:t xml:space="preserve">- Próxima junta 15 de abril de 2021 a las 9:30 el enlace de ZOOM está   </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i w:val="1"/>
          <w:color w:val="000000"/>
          <w:sz w:val="23"/>
          <w:szCs w:val="23"/>
          <w:vertAlign w:val="baseline"/>
          <w:rtl w:val="0"/>
        </w:rPr>
        <w:t xml:space="preserve">                disponible en línea.</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690" w:firstLine="0"/>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D8">
      <w:pPr>
        <w:numPr>
          <w:ilvl w:val="1"/>
          <w:numId w:val="2"/>
        </w:numPr>
        <w:pBdr>
          <w:top w:space="0" w:sz="0" w:val="nil"/>
          <w:left w:space="0" w:sz="0" w:val="nil"/>
          <w:bottom w:space="0" w:sz="0" w:val="nil"/>
          <w:right w:space="0" w:sz="0" w:val="nil"/>
          <w:between w:space="0" w:sz="0" w:val="nil"/>
        </w:pBdr>
        <w:ind w:left="1050" w:hanging="360"/>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AABPAC</w:t>
      </w:r>
      <w:r w:rsidDel="00000000" w:rsidR="00000000" w:rsidRPr="00000000">
        <w:rPr>
          <w:rFonts w:ascii="Times New Roman" w:cs="Times New Roman" w:eastAsia="Times New Roman" w:hAnsi="Times New Roman"/>
          <w:i w:val="1"/>
          <w:color w:val="000000"/>
          <w:sz w:val="23"/>
          <w:szCs w:val="23"/>
          <w:vertAlign w:val="baseline"/>
          <w:rtl w:val="0"/>
        </w:rPr>
        <w:t xml:space="preserve">- Próxima junta el 10 de marzo del 2021 a las 5:30 pm el enlace de ZOOM disponible en línea.</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1050" w:firstLine="0"/>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DA">
      <w:pPr>
        <w:numPr>
          <w:ilvl w:val="1"/>
          <w:numId w:val="2"/>
        </w:numPr>
        <w:pBdr>
          <w:top w:space="0" w:sz="0" w:val="nil"/>
          <w:left w:space="0" w:sz="0" w:val="nil"/>
          <w:bottom w:space="0" w:sz="0" w:val="nil"/>
          <w:right w:space="0" w:sz="0" w:val="nil"/>
          <w:between w:space="0" w:sz="0" w:val="nil"/>
        </w:pBdr>
        <w:ind w:left="1050" w:hanging="360"/>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Fonts w:ascii="Times New Roman" w:cs="Times New Roman" w:eastAsia="Times New Roman" w:hAnsi="Times New Roman"/>
          <w:b w:val="1"/>
          <w:i w:val="1"/>
          <w:color w:val="000000"/>
          <w:sz w:val="23"/>
          <w:szCs w:val="23"/>
          <w:vertAlign w:val="baseline"/>
          <w:rtl w:val="0"/>
        </w:rPr>
        <w:t xml:space="preserve">CAC- </w:t>
      </w:r>
      <w:r w:rsidDel="00000000" w:rsidR="00000000" w:rsidRPr="00000000">
        <w:rPr>
          <w:rFonts w:ascii="Times New Roman" w:cs="Times New Roman" w:eastAsia="Times New Roman" w:hAnsi="Times New Roman"/>
          <w:i w:val="1"/>
          <w:color w:val="000000"/>
          <w:sz w:val="23"/>
          <w:szCs w:val="23"/>
          <w:vertAlign w:val="baseline"/>
          <w:rtl w:val="0"/>
        </w:rPr>
        <w:t xml:space="preserve">Próxima junta</w:t>
      </w:r>
      <w:r w:rsidDel="00000000" w:rsidR="00000000" w:rsidRPr="00000000">
        <w:rPr>
          <w:rFonts w:ascii="Times New Roman" w:cs="Times New Roman" w:eastAsia="Times New Roman" w:hAnsi="Times New Roman"/>
          <w:b w:val="1"/>
          <w:color w:val="000000"/>
          <w:sz w:val="23"/>
          <w:szCs w:val="23"/>
          <w:vertAlign w:val="baseline"/>
          <w:rtl w:val="0"/>
        </w:rPr>
        <w:t xml:space="preserve"> </w:t>
      </w:r>
      <w:r w:rsidDel="00000000" w:rsidR="00000000" w:rsidRPr="00000000">
        <w:rPr>
          <w:rFonts w:ascii="Times New Roman" w:cs="Times New Roman" w:eastAsia="Times New Roman" w:hAnsi="Times New Roman"/>
          <w:i w:val="1"/>
          <w:color w:val="000000"/>
          <w:sz w:val="23"/>
          <w:szCs w:val="23"/>
          <w:vertAlign w:val="baseline"/>
          <w:rtl w:val="0"/>
        </w:rPr>
        <w:t xml:space="preserve">el 14 de abril del 2021a las 12:30 pm.</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8.0 Anuncios</w:t>
      </w:r>
      <w:r w:rsidDel="00000000" w:rsidR="00000000" w:rsidRPr="00000000">
        <w:rPr>
          <w:rFonts w:ascii="Times New Roman" w:cs="Times New Roman" w:eastAsia="Times New Roman" w:hAnsi="Times New Roman"/>
          <w:color w:val="000000"/>
          <w:sz w:val="23"/>
          <w:szCs w:val="23"/>
          <w:vertAlign w:val="baseline"/>
          <w:rtl w:val="0"/>
        </w:rPr>
        <w:t xml:space="preserve">-</w:t>
      </w:r>
      <w:r w:rsidDel="00000000" w:rsidR="00000000" w:rsidRPr="00000000">
        <w:rPr>
          <w:sz w:val="23"/>
          <w:szCs w:val="23"/>
          <w:vertAlign w:val="baseline"/>
          <w:rtl w:val="0"/>
        </w:rPr>
        <w:t xml:space="preserve"> </w:t>
      </w:r>
      <w:r w:rsidDel="00000000" w:rsidR="00000000" w:rsidRPr="00000000">
        <w:rPr>
          <w:rFonts w:ascii="Times New Roman" w:cs="Times New Roman" w:eastAsia="Times New Roman" w:hAnsi="Times New Roman"/>
          <w:i w:val="1"/>
          <w:color w:val="000000"/>
          <w:sz w:val="23"/>
          <w:szCs w:val="23"/>
          <w:vertAlign w:val="baseline"/>
          <w:rtl w:val="0"/>
        </w:rPr>
        <w:t xml:space="preserve">Próxima junta de PAC el 4/1/2021 a las 5:30-7:00 pm virtual el enlace está </w:t>
      </w: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i w:val="1"/>
          <w:color w:val="000000"/>
          <w:sz w:val="23"/>
          <w:szCs w:val="23"/>
          <w:vertAlign w:val="baseline"/>
          <w:rtl w:val="0"/>
        </w:rPr>
        <w:t xml:space="preserve">     disponible en línea. </w: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i w:val="0"/>
          <w:color w:val="000000"/>
          <w:sz w:val="23"/>
          <w:szCs w:val="23"/>
          <w:vertAlign w:val="baseline"/>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9.0</w:t>
      </w:r>
      <w:r w:rsidDel="00000000" w:rsidR="00000000" w:rsidRPr="00000000">
        <w:rPr>
          <w:rFonts w:ascii="Times New Roman" w:cs="Times New Roman" w:eastAsia="Times New Roman" w:hAnsi="Times New Roman"/>
          <w:i w:val="1"/>
          <w:color w:val="000000"/>
          <w:sz w:val="23"/>
          <w:szCs w:val="23"/>
          <w:vertAlign w:val="baseline"/>
          <w:rtl w:val="0"/>
        </w:rPr>
        <w:t xml:space="preserve"> </w:t>
      </w:r>
      <w:r w:rsidDel="00000000" w:rsidR="00000000" w:rsidRPr="00000000">
        <w:rPr>
          <w:rFonts w:ascii="Times New Roman" w:cs="Times New Roman" w:eastAsia="Times New Roman" w:hAnsi="Times New Roman"/>
          <w:b w:val="1"/>
          <w:i w:val="1"/>
          <w:color w:val="000000"/>
          <w:sz w:val="23"/>
          <w:szCs w:val="23"/>
          <w:vertAlign w:val="baseline"/>
          <w:rtl w:val="0"/>
        </w:rPr>
        <w:t xml:space="preserve">Cierre</w:t>
      </w:r>
      <w:r w:rsidDel="00000000" w:rsidR="00000000" w:rsidRPr="00000000">
        <w:rPr>
          <w:rFonts w:ascii="Times New Roman" w:cs="Times New Roman" w:eastAsia="Times New Roman" w:hAnsi="Times New Roman"/>
          <w:color w:val="000000"/>
          <w:sz w:val="23"/>
          <w:szCs w:val="23"/>
          <w:vertAlign w:val="baseline"/>
          <w:rtl w:val="0"/>
        </w:rPr>
        <w:t xml:space="preserve">- La reunión concluyó a las 7:13 p.m. Maria Sandra Arreola hizo la primera moción y </w:t>
      </w:r>
    </w:p>
    <w:p w:rsidR="00000000" w:rsidDel="00000000" w:rsidP="00000000" w:rsidRDefault="00000000" w:rsidRPr="00000000" w14:paraId="000000E0">
      <w:pPr>
        <w:rPr>
          <w:rFonts w:ascii="Times New Roman" w:cs="Times New Roman" w:eastAsia="Times New Roman" w:hAnsi="Times New Roman"/>
          <w:i w:val="0"/>
          <w:color w:val="000000"/>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      Janette Flores hizo la segunda moción. Moción aprobada. 15-0  </w:t>
      </w: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E2">
      <w:pPr>
        <w:ind w:hanging="2"/>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E3">
      <w:pPr>
        <w:ind w:hanging="2"/>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Esta acta fue preparada por Angelina Aranda y Aracely Vargas                                                             </w:t>
      </w:r>
      <w:r w:rsidDel="00000000" w:rsidR="00000000" w:rsidRPr="00000000">
        <w:rPr>
          <w:rtl w:val="0"/>
        </w:rPr>
      </w:r>
    </w:p>
    <w:p w:rsidR="00000000" w:rsidDel="00000000" w:rsidP="00000000" w:rsidRDefault="00000000" w:rsidRPr="00000000" w14:paraId="000000E4">
      <w:pPr>
        <w:ind w:hanging="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E5">
      <w:pPr>
        <w:ind w:hanging="2"/>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E6">
      <w:pPr>
        <w:tabs>
          <w:tab w:val="left" w:pos="2323"/>
        </w:tabs>
        <w:ind w:hanging="2"/>
        <w:rPr>
          <w:vertAlign w:val="baseline"/>
        </w:rPr>
      </w:pPr>
      <w:r w:rsidDel="00000000" w:rsidR="00000000" w:rsidRPr="00000000">
        <w:rPr>
          <w:rtl w:val="0"/>
        </w:rPr>
      </w:r>
    </w:p>
    <w:p w:rsidR="00000000" w:rsidDel="00000000" w:rsidP="00000000" w:rsidRDefault="00000000" w:rsidRPr="00000000" w14:paraId="000000E7">
      <w:pPr>
        <w:tabs>
          <w:tab w:val="left" w:pos="2323"/>
        </w:tabs>
        <w:ind w:hanging="2"/>
        <w:rPr>
          <w:vertAlign w:val="baseline"/>
        </w:rPr>
      </w:pPr>
      <w:r w:rsidDel="00000000" w:rsidR="00000000" w:rsidRPr="00000000">
        <w:rPr>
          <w:vertAlign w:val="baseline"/>
          <w:rtl w:val="0"/>
        </w:rPr>
        <w:t xml:space="preserve">___________________________</w:t>
        <w:tab/>
        <w:t xml:space="preserve">                         __________________________</w:t>
      </w:r>
    </w:p>
    <w:p w:rsidR="00000000" w:rsidDel="00000000" w:rsidP="00000000" w:rsidRDefault="00000000" w:rsidRPr="00000000" w14:paraId="000000E8">
      <w:pPr>
        <w:tabs>
          <w:tab w:val="left" w:pos="2323"/>
        </w:tabs>
        <w:ind w:hanging="2"/>
        <w:rPr>
          <w:vertAlign w:val="baseline"/>
        </w:rPr>
      </w:pPr>
      <w:r w:rsidDel="00000000" w:rsidR="00000000" w:rsidRPr="00000000">
        <w:rPr>
          <w:vertAlign w:val="baseline"/>
          <w:rtl w:val="0"/>
        </w:rPr>
        <w:t xml:space="preserve">         Aprobado por / fecha</w:t>
        <w:tab/>
        <w:tab/>
        <w:tab/>
        <w:tab/>
        <w:tab/>
        <w:t xml:space="preserve">Aprobado por / fecha</w:t>
      </w:r>
    </w:p>
    <w:p w:rsidR="00000000" w:rsidDel="00000000" w:rsidP="00000000" w:rsidRDefault="00000000" w:rsidRPr="00000000" w14:paraId="000000E9">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EA">
      <w:pPr>
        <w:tabs>
          <w:tab w:val="left" w:pos="2323"/>
        </w:tabs>
        <w:ind w:hanging="2"/>
        <w:jc w:val="center"/>
        <w:rPr>
          <w:i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5008880</wp:posOffset>
            </wp:positionH>
            <wp:positionV relativeFrom="paragraph">
              <wp:posOffset>78740</wp:posOffset>
            </wp:positionV>
            <wp:extent cx="1160780" cy="1126490"/>
            <wp:effectExtent b="0" l="0" r="0" t="0"/>
            <wp:wrapNone/>
            <wp:docPr id="1033"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1160780" cy="1126490"/>
                    </a:xfrm>
                    <a:prstGeom prst="rect"/>
                    <a:ln/>
                  </pic:spPr>
                </pic:pic>
              </a:graphicData>
            </a:graphic>
          </wp:anchor>
        </w:drawing>
      </w:r>
    </w:p>
    <w:p w:rsidR="00000000" w:rsidDel="00000000" w:rsidP="00000000" w:rsidRDefault="00000000" w:rsidRPr="00000000" w14:paraId="000000EB">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EC">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ED">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EE">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EF">
      <w:pPr>
        <w:tabs>
          <w:tab w:val="left" w:pos="2323"/>
        </w:tabs>
        <w:ind w:hanging="2"/>
        <w:jc w:val="center"/>
        <w:rPr>
          <w:color w:val="000000"/>
          <w:sz w:val="16"/>
          <w:szCs w:val="16"/>
          <w:vertAlign w:val="baseline"/>
        </w:rPr>
      </w:pPr>
      <w:r w:rsidDel="00000000" w:rsidR="00000000" w:rsidRPr="00000000">
        <w:rPr>
          <w:i w:val="1"/>
          <w:color w:val="000000"/>
          <w:sz w:val="16"/>
          <w:szCs w:val="16"/>
          <w:vertAlign w:val="baseline"/>
          <w:rtl w:val="0"/>
        </w:rPr>
        <w:t xml:space="preserve"> Maggie Canela • Dara Dalmau •Aracely Vargas• Charles Watkins • Stephanie Zulueta</w:t>
      </w:r>
      <w:r w:rsidDel="00000000" w:rsidR="00000000" w:rsidRPr="00000000">
        <w:rPr>
          <w:rtl w:val="0"/>
        </w:rPr>
      </w:r>
    </w:p>
    <w:p w:rsidR="00000000" w:rsidDel="00000000" w:rsidP="00000000" w:rsidRDefault="00000000" w:rsidRPr="00000000" w14:paraId="000000F0">
      <w:pP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F1">
      <w:pP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F2">
      <w:pPr>
        <w:rPr>
          <w:sz w:val="16"/>
          <w:szCs w:val="16"/>
          <w:vertAlign w:val="baseline"/>
        </w:rPr>
      </w:pPr>
      <w:r w:rsidDel="00000000" w:rsidR="00000000" w:rsidRPr="00000000">
        <w:rPr>
          <w:rtl w:val="0"/>
        </w:rPr>
      </w:r>
    </w:p>
    <w:sectPr>
      <w:footerReference r:id="rId14" w:type="default"/>
      <w:pgSz w:h="15840" w:w="12240" w:orient="portrait"/>
      <w:pgMar w:bottom="1080" w:top="36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imes"/>
  <w:font w:name="Modern No. 2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1032"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284605" cy="1246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1031"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284605" cy="124650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360" w:hanging="360"/>
      </w:pPr>
      <w:rPr>
        <w:b w:val="1"/>
        <w:i w:val="1"/>
        <w:vertAlign w:val="baseline"/>
      </w:rPr>
    </w:lvl>
    <w:lvl w:ilvl="1">
      <w:start w:val="1"/>
      <w:numFmt w:val="decimal"/>
      <w:lvlText w:val="%1.%2"/>
      <w:lvlJc w:val="left"/>
      <w:pPr>
        <w:ind w:left="990" w:hanging="360"/>
      </w:pPr>
      <w:rPr>
        <w:b w:val="1"/>
        <w:i w:val="1"/>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
    <w:lvl w:ilvl="0">
      <w:start w:val="7"/>
      <w:numFmt w:val="decimal"/>
      <w:lvlText w:val="%1"/>
      <w:lvlJc w:val="left"/>
      <w:pPr>
        <w:ind w:left="360" w:hanging="360"/>
      </w:pPr>
      <w:rPr>
        <w:b w:val="1"/>
        <w:i w:val="1"/>
        <w:vertAlign w:val="baseline"/>
      </w:rPr>
    </w:lvl>
    <w:lvl w:ilvl="1">
      <w:start w:val="4"/>
      <w:numFmt w:val="decimal"/>
      <w:lvlText w:val="%1.%2"/>
      <w:lvlJc w:val="left"/>
      <w:pPr>
        <w:ind w:left="1050" w:hanging="360"/>
      </w:pPr>
      <w:rPr>
        <w:b w:val="1"/>
        <w:i w:val="1"/>
        <w:vertAlign w:val="baseline"/>
      </w:rPr>
    </w:lvl>
    <w:lvl w:ilvl="2">
      <w:start w:val="1"/>
      <w:numFmt w:val="decimal"/>
      <w:lvlText w:val="%1.%2.%3"/>
      <w:lvlJc w:val="left"/>
      <w:pPr>
        <w:ind w:left="2100" w:hanging="720"/>
      </w:pPr>
      <w:rPr>
        <w:b w:val="1"/>
        <w:i w:val="1"/>
        <w:vertAlign w:val="baseline"/>
      </w:rPr>
    </w:lvl>
    <w:lvl w:ilvl="3">
      <w:start w:val="1"/>
      <w:numFmt w:val="decimal"/>
      <w:lvlText w:val="%1.%2.%3.%4"/>
      <w:lvlJc w:val="left"/>
      <w:pPr>
        <w:ind w:left="2790" w:hanging="720"/>
      </w:pPr>
      <w:rPr>
        <w:b w:val="1"/>
        <w:i w:val="1"/>
        <w:vertAlign w:val="baseline"/>
      </w:rPr>
    </w:lvl>
    <w:lvl w:ilvl="4">
      <w:start w:val="1"/>
      <w:numFmt w:val="decimal"/>
      <w:lvlText w:val="%1.%2.%3.%4.%5"/>
      <w:lvlJc w:val="left"/>
      <w:pPr>
        <w:ind w:left="3840" w:hanging="1080"/>
      </w:pPr>
      <w:rPr>
        <w:b w:val="1"/>
        <w:i w:val="1"/>
        <w:vertAlign w:val="baseline"/>
      </w:rPr>
    </w:lvl>
    <w:lvl w:ilvl="5">
      <w:start w:val="1"/>
      <w:numFmt w:val="decimal"/>
      <w:lvlText w:val="%1.%2.%3.%4.%5.%6"/>
      <w:lvlJc w:val="left"/>
      <w:pPr>
        <w:ind w:left="4530" w:hanging="1080"/>
      </w:pPr>
      <w:rPr>
        <w:b w:val="1"/>
        <w:i w:val="1"/>
        <w:vertAlign w:val="baseline"/>
      </w:rPr>
    </w:lvl>
    <w:lvl w:ilvl="6">
      <w:start w:val="1"/>
      <w:numFmt w:val="decimal"/>
      <w:lvlText w:val="%1.%2.%3.%4.%5.%6.%7"/>
      <w:lvlJc w:val="left"/>
      <w:pPr>
        <w:ind w:left="5580" w:hanging="1440"/>
      </w:pPr>
      <w:rPr>
        <w:b w:val="1"/>
        <w:i w:val="1"/>
        <w:vertAlign w:val="baseline"/>
      </w:rPr>
    </w:lvl>
    <w:lvl w:ilvl="7">
      <w:start w:val="1"/>
      <w:numFmt w:val="decimal"/>
      <w:lvlText w:val="%1.%2.%3.%4.%5.%6.%7.%8"/>
      <w:lvlJc w:val="left"/>
      <w:pPr>
        <w:ind w:left="6270" w:hanging="1440"/>
      </w:pPr>
      <w:rPr>
        <w:b w:val="1"/>
        <w:i w:val="1"/>
        <w:vertAlign w:val="baseline"/>
      </w:rPr>
    </w:lvl>
    <w:lvl w:ilvl="8">
      <w:start w:val="1"/>
      <w:numFmt w:val="decimal"/>
      <w:lvlText w:val="%1.%2.%3.%4.%5.%6.%7.%8.%9"/>
      <w:lvlJc w:val="left"/>
      <w:pPr>
        <w:ind w:left="7320" w:hanging="1800"/>
      </w:pPr>
      <w:rPr>
        <w:b w:val="1"/>
        <w:i w:val="1"/>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7470"/>
        <w:tab w:val="right" w:pos="11070"/>
      </w:tabs>
      <w:jc w:val="both"/>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right" w:leader="none" w:pos="7470"/>
        <w:tab w:val="right" w:leader="none" w:pos="11070"/>
      </w:tabs>
      <w:suppressAutoHyphens w:val="1"/>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character" w:styleId="Heading1Char">
    <w:name w:val="Heading 1 Char"/>
    <w:next w:val="Heading1Char"/>
    <w:autoRedefine w:val="0"/>
    <w:hidden w:val="0"/>
    <w:qFormat w:val="0"/>
    <w:rPr>
      <w:b w:val="1"/>
      <w:w w:val="100"/>
      <w:position w:val="-1"/>
      <w:sz w:val="24"/>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4.jpg"/><Relationship Id="rId12"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m1agXRkNqs234KzoOXF2ucgrQ==">AMUW2mUqch20qmj+ObJNbE00Ml/D8701JldwNo9GpajIjOe/gIx7MNc3Sseul46EXOZZ0CXkecX/RT+3b3qJNVvfnUyzPJjw84d4jbvhTgKDDrolNgJPN3I=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2021-03-24T00:18:00Z</dcterms:created>
  <dc:creator>gvosburg</dc:creator>
</cp:coreProperties>
</file>